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E8A" w:rsidRDefault="00AE3E8A"/>
    <w:p w:rsidR="00AE3E8A" w:rsidRDefault="00AE3E8A"/>
    <w:p w:rsidR="00AE3E8A" w:rsidRDefault="00AE3E8A"/>
    <w:p w:rsidR="00AE3E8A" w:rsidRDefault="002D65B5">
      <w:r>
        <w:rPr>
          <w:noProof/>
        </w:rPr>
        <w:pict>
          <v:shapetype id="_x0000_t202" coordsize="21600,21600" o:spt="202" path="m,l,21600r21600,l21600,xe">
            <v:stroke joinstyle="miter"/>
            <v:path gradientshapeok="t" o:connecttype="rect"/>
          </v:shapetype>
          <v:shape id="_x0000_s1026" type="#_x0000_t202" style="position:absolute;margin-left:95.95pt;margin-top:2.4pt;width:394.5pt;height:285.1pt;z-index:251658240;mso-width-relative:margin;mso-height-relative:margin" stroked="f">
            <v:textbox>
              <w:txbxContent>
                <w:p w:rsidR="00AE3E8A" w:rsidRPr="00AE3E8A" w:rsidRDefault="00AE3E8A" w:rsidP="00AE3E8A">
                  <w:pPr>
                    <w:jc w:val="center"/>
                    <w:rPr>
                      <w:rFonts w:ascii="Times New Roman" w:hAnsi="Times New Roman" w:cs="Times New Roman"/>
                      <w:b/>
                      <w:sz w:val="56"/>
                      <w:szCs w:val="56"/>
                    </w:rPr>
                  </w:pPr>
                  <w:r w:rsidRPr="00AE3E8A">
                    <w:rPr>
                      <w:rFonts w:ascii="Times New Roman" w:hAnsi="Times New Roman" w:cs="Times New Roman"/>
                      <w:b/>
                      <w:sz w:val="56"/>
                      <w:szCs w:val="56"/>
                    </w:rPr>
                    <w:t>Breast Cancer Family Registry</w:t>
                  </w:r>
                </w:p>
                <w:p w:rsidR="00AE3E8A" w:rsidRDefault="00AE3E8A" w:rsidP="00AE3E8A">
                  <w:pPr>
                    <w:jc w:val="center"/>
                    <w:rPr>
                      <w:rFonts w:ascii="Times New Roman" w:hAnsi="Times New Roman" w:cs="Times New Roman"/>
                      <w:b/>
                      <w:sz w:val="56"/>
                      <w:szCs w:val="56"/>
                    </w:rPr>
                  </w:pPr>
                </w:p>
                <w:p w:rsidR="00AE3E8A" w:rsidRDefault="00AE3E8A" w:rsidP="00AE3E8A">
                  <w:pPr>
                    <w:jc w:val="center"/>
                    <w:rPr>
                      <w:rFonts w:ascii="Times New Roman" w:hAnsi="Times New Roman" w:cs="Times New Roman"/>
                      <w:b/>
                      <w:sz w:val="56"/>
                      <w:szCs w:val="56"/>
                    </w:rPr>
                  </w:pPr>
                </w:p>
                <w:p w:rsidR="00941C3B" w:rsidRDefault="00941C3B" w:rsidP="00AE3E8A">
                  <w:pPr>
                    <w:jc w:val="center"/>
                    <w:rPr>
                      <w:rFonts w:ascii="Times New Roman" w:hAnsi="Times New Roman" w:cs="Times New Roman"/>
                      <w:b/>
                      <w:sz w:val="72"/>
                      <w:szCs w:val="56"/>
                    </w:rPr>
                  </w:pPr>
                  <w:r>
                    <w:rPr>
                      <w:rFonts w:ascii="Times New Roman" w:hAnsi="Times New Roman" w:cs="Times New Roman"/>
                      <w:b/>
                      <w:sz w:val="72"/>
                      <w:szCs w:val="56"/>
                    </w:rPr>
                    <w:t xml:space="preserve">Epidemiology </w:t>
                  </w:r>
                </w:p>
                <w:p w:rsidR="00AE3E8A" w:rsidRPr="00AE3E8A" w:rsidRDefault="00AE3E8A" w:rsidP="00AE3E8A">
                  <w:pPr>
                    <w:jc w:val="center"/>
                    <w:rPr>
                      <w:rFonts w:ascii="Times New Roman" w:hAnsi="Times New Roman" w:cs="Times New Roman"/>
                      <w:b/>
                      <w:sz w:val="72"/>
                      <w:szCs w:val="56"/>
                    </w:rPr>
                  </w:pPr>
                  <w:r w:rsidRPr="00AE3E8A">
                    <w:rPr>
                      <w:rFonts w:ascii="Times New Roman" w:hAnsi="Times New Roman" w:cs="Times New Roman"/>
                      <w:b/>
                      <w:sz w:val="72"/>
                      <w:szCs w:val="56"/>
                    </w:rPr>
                    <w:t>Baseline Questionnaire</w:t>
                  </w:r>
                </w:p>
              </w:txbxContent>
            </v:textbox>
          </v:shape>
        </w:pict>
      </w:r>
    </w:p>
    <w:p w:rsidR="00AE3E8A" w:rsidRDefault="00AE3E8A"/>
    <w:p w:rsidR="00AE3E8A" w:rsidRDefault="00AE3E8A"/>
    <w:p w:rsidR="00AE3E8A" w:rsidRDefault="00AE3E8A"/>
    <w:p w:rsidR="00AE3E8A" w:rsidRPr="00AE3E8A" w:rsidRDefault="00AE3E8A" w:rsidP="00AE3E8A"/>
    <w:p w:rsidR="00AE3E8A" w:rsidRPr="00AE3E8A" w:rsidRDefault="00AE3E8A" w:rsidP="00AE3E8A"/>
    <w:p w:rsidR="00AE3E8A" w:rsidRPr="00AE3E8A" w:rsidRDefault="00AE3E8A" w:rsidP="00AE3E8A"/>
    <w:p w:rsidR="00AE3E8A" w:rsidRDefault="00AE3E8A" w:rsidP="00AE3E8A"/>
    <w:p w:rsidR="00AE3E8A" w:rsidRDefault="00AE3E8A" w:rsidP="00AE3E8A"/>
    <w:p w:rsidR="00AE3E8A" w:rsidRDefault="00AE3E8A" w:rsidP="00AE3E8A"/>
    <w:p w:rsidR="00AE3E8A" w:rsidRPr="00AE3E8A" w:rsidRDefault="00AE3E8A" w:rsidP="00AE3E8A"/>
    <w:p w:rsidR="00AE3E8A" w:rsidRDefault="00AE3E8A" w:rsidP="00AE3E8A"/>
    <w:p w:rsidR="00AE3E8A" w:rsidRDefault="002D65B5" w:rsidP="00AE3E8A">
      <w:r>
        <w:rPr>
          <w:noProof/>
          <w:lang w:eastAsia="zh-TW"/>
        </w:rPr>
        <w:pict>
          <v:shape id="_x0000_s1027" type="#_x0000_t202" style="position:absolute;margin-left:99.7pt;margin-top:20.35pt;width:390.75pt;height:193.3pt;z-index:251660288;mso-width-relative:margin;mso-height-relative:margin" stroked="f">
            <v:textbox>
              <w:txbxContent>
                <w:p w:rsidR="00AE3E8A" w:rsidRPr="00AE3E8A" w:rsidRDefault="00AE3E8A" w:rsidP="00AE3E8A">
                  <w:pPr>
                    <w:tabs>
                      <w:tab w:val="left" w:pos="5295"/>
                    </w:tabs>
                    <w:rPr>
                      <w:rFonts w:ascii="Times New Roman" w:hAnsi="Times New Roman" w:cs="Times New Roman"/>
                      <w:b/>
                      <w:sz w:val="28"/>
                    </w:rPr>
                  </w:pPr>
                  <w:r w:rsidRPr="00AE3E8A">
                    <w:rPr>
                      <w:rFonts w:ascii="Times New Roman" w:hAnsi="Times New Roman" w:cs="Times New Roman"/>
                      <w:b/>
                      <w:sz w:val="28"/>
                    </w:rPr>
                    <w:t>This questionnaire is about factors that may relate to a person’s risk of developing cancer. Although it is important to have complete data for scientific reasons (that is, we encourage you to answer all questions), we recognize that some areas may be sensitive for some people.  If you come to a question that you do not want to answer, it would be helpful to us if you write “prefer not to answer” beside it and then continue to answer the remaining questions. You may receive a call from us if certain questions are left blank.</w:t>
                  </w:r>
                </w:p>
                <w:p w:rsidR="00AE3E8A" w:rsidRDefault="00AE3E8A"/>
              </w:txbxContent>
            </v:textbox>
          </v:shape>
        </w:pict>
      </w: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Default="00AE3E8A" w:rsidP="00AE3E8A">
      <w:pPr>
        <w:tabs>
          <w:tab w:val="left" w:pos="5295"/>
        </w:tabs>
      </w:pPr>
    </w:p>
    <w:p w:rsidR="00AE3E8A" w:rsidRPr="00AE3E8A" w:rsidRDefault="00AE3E8A" w:rsidP="00AE3E8A"/>
    <w:p w:rsidR="00AE3E8A" w:rsidRPr="00AE3E8A" w:rsidRDefault="00AE3E8A" w:rsidP="00AE3E8A"/>
    <w:p w:rsidR="00AE3E8A" w:rsidRPr="00AE3E8A" w:rsidRDefault="00AE3E8A" w:rsidP="00AE3E8A"/>
    <w:p w:rsidR="00AE3E8A" w:rsidRPr="00AE3E8A" w:rsidRDefault="00AE3E8A" w:rsidP="00AE3E8A"/>
    <w:p w:rsidR="00AE3E8A" w:rsidRPr="00AE3E8A" w:rsidRDefault="002D65B5" w:rsidP="00AE3E8A">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75pt;margin-top:-15.05pt;width:612.4pt;height:785.3pt;z-index:251666432">
            <v:imagedata r:id="rId6" o:title=""/>
          </v:shape>
        </w:pict>
      </w:r>
    </w:p>
    <w:p w:rsidR="00AE3E8A" w:rsidRPr="00AE3E8A" w:rsidRDefault="002D65B5" w:rsidP="00AE3E8A">
      <w:r>
        <w:pict>
          <v:group id="_x0000_s1030" editas="canvas" style="width:8in;height:738.75pt;mso-position-horizontal-relative:char;mso-position-vertical-relative:line" coordsize="11520,14775">
            <o:lock v:ext="edit" aspectratio="t"/>
            <v:shape id="_x0000_s1029" type="#_x0000_t75" style="position:absolute;width:11520;height:14775" o:preferrelative="f">
              <v:fill o:detectmouseclick="t"/>
              <v:path o:extrusionok="t" o:connecttype="none"/>
              <o:lock v:ext="edit" text="t"/>
            </v:shape>
            <w10:wrap type="none"/>
            <w10:anchorlock/>
          </v:group>
        </w:pict>
      </w:r>
    </w:p>
    <w:p w:rsidR="00AE3E8A" w:rsidRDefault="002D65B5" w:rsidP="00AE3E8A">
      <w:r>
        <w:rPr>
          <w:noProof/>
        </w:rPr>
        <w:lastRenderedPageBreak/>
        <w:pict>
          <v:shape id="_x0000_s1035" type="#_x0000_t75" style="position:absolute;margin-left:-16.5pt;margin-top:-17.25pt;width:615.5pt;height:789.3pt;z-index:251672576">
            <v:imagedata r:id="rId7" o:title=""/>
          </v:shape>
        </w:pict>
      </w:r>
    </w:p>
    <w:p w:rsidR="00AE3E8A" w:rsidRDefault="00AE3E8A" w:rsidP="00AE3E8A">
      <w:pPr>
        <w:tabs>
          <w:tab w:val="left" w:pos="2400"/>
        </w:tabs>
      </w:pPr>
      <w:r>
        <w:tab/>
      </w:r>
    </w:p>
    <w:p w:rsidR="00AE3E8A" w:rsidRPr="00AE3E8A" w:rsidRDefault="00AE3E8A" w:rsidP="00AE3E8A">
      <w:pPr>
        <w:tabs>
          <w:tab w:val="left" w:pos="2400"/>
        </w:tabs>
      </w:pPr>
      <w:r>
        <w:rPr>
          <w:noProof/>
        </w:rPr>
        <w:lastRenderedPageBreak/>
        <w:drawing>
          <wp:inline distT="0" distB="0" distL="0" distR="0">
            <wp:extent cx="7315200" cy="938676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504583" cy="9629775"/>
            <wp:effectExtent l="19050" t="0" r="111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7508291" cy="9634533"/>
                    </a:xfrm>
                    <a:prstGeom prst="rect">
                      <a:avLst/>
                    </a:prstGeom>
                    <a:noFill/>
                    <a:ln w="9525">
                      <a:noFill/>
                      <a:miter lim="800000"/>
                      <a:headEnd/>
                      <a:tailEnd/>
                    </a:ln>
                  </pic:spPr>
                </pic:pic>
              </a:graphicData>
            </a:graphic>
          </wp:inline>
        </w:drawing>
      </w:r>
      <w:r w:rsidRPr="00AE3E8A">
        <w:t xml:space="preserve"> </w:t>
      </w:r>
      <w:r>
        <w:rPr>
          <w:noProof/>
        </w:rPr>
        <w:drawing>
          <wp:inline distT="0" distB="0" distL="0" distR="0">
            <wp:extent cx="7315200" cy="938676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7315200" cy="9386761"/>
                    </a:xfrm>
                    <a:prstGeom prst="rect">
                      <a:avLst/>
                    </a:prstGeom>
                    <a:noFill/>
                    <a:ln w="9525">
                      <a:noFill/>
                      <a:miter lim="800000"/>
                      <a:headEnd/>
                      <a:tailEnd/>
                    </a:ln>
                  </pic:spPr>
                </pic:pic>
              </a:graphicData>
            </a:graphic>
          </wp:inline>
        </w:drawing>
      </w:r>
    </w:p>
    <w:sectPr w:rsidR="00AE3E8A" w:rsidRPr="00AE3E8A" w:rsidSect="00AE3E8A">
      <w:pgSz w:w="12240" w:h="15840"/>
      <w:pgMar w:top="360" w:right="360" w:bottom="144"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E03" w:rsidRDefault="00000E03" w:rsidP="00AE3E8A">
      <w:pPr>
        <w:spacing w:after="0" w:line="240" w:lineRule="auto"/>
      </w:pPr>
      <w:r>
        <w:separator/>
      </w:r>
    </w:p>
  </w:endnote>
  <w:endnote w:type="continuationSeparator" w:id="0">
    <w:p w:rsidR="00000E03" w:rsidRDefault="00000E03" w:rsidP="00AE3E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E03" w:rsidRDefault="00000E03" w:rsidP="00AE3E8A">
      <w:pPr>
        <w:spacing w:after="0" w:line="240" w:lineRule="auto"/>
      </w:pPr>
      <w:r>
        <w:separator/>
      </w:r>
    </w:p>
  </w:footnote>
  <w:footnote w:type="continuationSeparator" w:id="0">
    <w:p w:rsidR="00000E03" w:rsidRDefault="00000E03" w:rsidP="00AE3E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E3E8A"/>
    <w:rsid w:val="00000E03"/>
    <w:rsid w:val="001F29A6"/>
    <w:rsid w:val="002D65B5"/>
    <w:rsid w:val="005364F0"/>
    <w:rsid w:val="00941C3B"/>
    <w:rsid w:val="00A24C76"/>
    <w:rsid w:val="00AE3E8A"/>
    <w:rsid w:val="00C67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6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E8A"/>
    <w:rPr>
      <w:rFonts w:ascii="Tahoma" w:hAnsi="Tahoma" w:cs="Tahoma"/>
      <w:sz w:val="16"/>
      <w:szCs w:val="16"/>
    </w:rPr>
  </w:style>
  <w:style w:type="paragraph" w:styleId="Header">
    <w:name w:val="header"/>
    <w:basedOn w:val="Normal"/>
    <w:link w:val="HeaderChar"/>
    <w:uiPriority w:val="99"/>
    <w:semiHidden/>
    <w:unhideWhenUsed/>
    <w:rsid w:val="00AE3E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3E8A"/>
  </w:style>
  <w:style w:type="paragraph" w:styleId="Footer">
    <w:name w:val="footer"/>
    <w:basedOn w:val="Normal"/>
    <w:link w:val="FooterChar"/>
    <w:uiPriority w:val="99"/>
    <w:semiHidden/>
    <w:unhideWhenUsed/>
    <w:rsid w:val="00AE3E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3E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13</Words>
  <Characters>80</Characters>
  <Application>Microsoft Office Word</Application>
  <DocSecurity>0</DocSecurity>
  <Lines>1</Lines>
  <Paragraphs>1</Paragraphs>
  <ScaleCrop>false</ScaleCrop>
  <Company>CPIC</Company>
  <LinksUpToDate>false</LinksUpToDate>
  <CharactersWithSpaces>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mjnguyen</dc:creator>
  <cp:lastModifiedBy>Esther John</cp:lastModifiedBy>
  <cp:revision>2</cp:revision>
  <cp:lastPrinted>2015-06-23T16:57:00Z</cp:lastPrinted>
  <dcterms:created xsi:type="dcterms:W3CDTF">2015-06-23T16:45:00Z</dcterms:created>
  <dcterms:modified xsi:type="dcterms:W3CDTF">2015-06-23T17:23:00Z</dcterms:modified>
</cp:coreProperties>
</file>